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4284" w:rsidP="00EC4284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t>дело № 5-</w:t>
      </w:r>
      <w:r w:rsidR="001D69BA">
        <w:t>646</w:t>
      </w:r>
      <w:r>
        <w:t>-2002/2024</w:t>
      </w:r>
    </w:p>
    <w:p w:rsidR="00EC4284" w:rsidP="00EC428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C4284" w:rsidP="00EC4284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EC4284" w:rsidP="00EC4284">
      <w:pPr>
        <w:rPr>
          <w:sz w:val="28"/>
          <w:szCs w:val="28"/>
        </w:rPr>
      </w:pPr>
    </w:p>
    <w:p w:rsidR="00EC4284" w:rsidP="00EC4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 июля 2024 года                                                                   </w:t>
      </w:r>
      <w:r>
        <w:rPr>
          <w:sz w:val="28"/>
          <w:szCs w:val="28"/>
        </w:rPr>
        <w:t xml:space="preserve">              г. Нефтеюганск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ab/>
        <w:t xml:space="preserve">   </w:t>
      </w:r>
    </w:p>
    <w:p w:rsidR="00EC4284" w:rsidP="00EC4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Мировой судья судебного участка №2 Нефтеюганского судебного района Ханты-Мансийского автономного округа – Югры Е.А.Таскаева (628301, ХМАО-Югра, г. Нефтеюганск, 1 мкр-н, дом 30</w:t>
      </w:r>
      <w:r>
        <w:rPr>
          <w:sz w:val="28"/>
          <w:szCs w:val="28"/>
        </w:rPr>
        <w:t xml:space="preserve">), рассмотрев дело об административном правонарушении в отношении </w:t>
      </w:r>
    </w:p>
    <w:p w:rsidR="00EC4284" w:rsidP="00EC4284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Коновалова А</w:t>
      </w:r>
      <w:r w:rsidRPr="00206F13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А</w:t>
      </w:r>
      <w:r w:rsidRPr="00206F13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, </w:t>
      </w:r>
      <w:r w:rsidRPr="00206F13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года рождения, уроженца</w:t>
      </w:r>
      <w:r>
        <w:rPr>
          <w:sz w:val="28"/>
          <w:szCs w:val="28"/>
          <w:lang w:val="ru-RU"/>
        </w:rPr>
        <w:t xml:space="preserve"> </w:t>
      </w:r>
      <w:r w:rsidRPr="00206F13">
        <w:rPr>
          <w:sz w:val="28"/>
          <w:szCs w:val="28"/>
          <w:lang w:val="ru-RU"/>
        </w:rPr>
        <w:t>***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206F13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 xml:space="preserve">в/у: </w:t>
      </w:r>
      <w:r w:rsidRPr="00206F13">
        <w:rPr>
          <w:sz w:val="28"/>
          <w:szCs w:val="28"/>
          <w:lang w:val="ru-RU"/>
        </w:rPr>
        <w:t>***</w:t>
      </w:r>
      <w:r>
        <w:rPr>
          <w:sz w:val="28"/>
          <w:szCs w:val="28"/>
        </w:rPr>
        <w:t>,</w:t>
      </w:r>
    </w:p>
    <w:p w:rsidR="00EC4284" w:rsidP="00EC4284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 административного правонарушения, предусмотренного ч.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4 ст. 12.15  Кодекса Российской Федерации об административных правонарушениях,</w:t>
      </w:r>
    </w:p>
    <w:p w:rsidR="00EC4284" w:rsidP="00EC4284">
      <w:pPr>
        <w:pStyle w:val="BodyText"/>
        <w:jc w:val="both"/>
        <w:rPr>
          <w:sz w:val="28"/>
          <w:szCs w:val="28"/>
        </w:rPr>
      </w:pPr>
    </w:p>
    <w:p w:rsidR="00EC4284" w:rsidP="00EC428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Л:</w:t>
      </w:r>
    </w:p>
    <w:p w:rsidR="00EC4284" w:rsidP="00EC4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апреля 2024 года в 10 час. 05 мин. на 711 </w:t>
      </w:r>
      <w:r>
        <w:rPr>
          <w:sz w:val="28"/>
          <w:szCs w:val="28"/>
        </w:rPr>
        <w:t>км</w:t>
      </w:r>
      <w:r>
        <w:rPr>
          <w:sz w:val="28"/>
          <w:szCs w:val="28"/>
        </w:rPr>
        <w:t xml:space="preserve"> а/д Нефт</w:t>
      </w:r>
      <w:r>
        <w:rPr>
          <w:sz w:val="28"/>
          <w:szCs w:val="28"/>
        </w:rPr>
        <w:t xml:space="preserve">еюганск – Мамонтово Нефтеюганского района, Коновалов А.А., управляя транспортным средством Камаз, государственный регистрационный знак </w:t>
      </w:r>
      <w:r w:rsidRPr="00206F13">
        <w:rPr>
          <w:sz w:val="28"/>
          <w:szCs w:val="28"/>
        </w:rPr>
        <w:t>***</w:t>
      </w:r>
      <w:r>
        <w:rPr>
          <w:sz w:val="28"/>
          <w:szCs w:val="28"/>
        </w:rPr>
        <w:t>, двигаясь со стороны г.Нефтеюганска в сторону г.Пыть-Яха, совершил обгона движущегося впереди транспортного сре</w:t>
      </w:r>
      <w:r>
        <w:rPr>
          <w:sz w:val="28"/>
          <w:szCs w:val="28"/>
        </w:rPr>
        <w:t xml:space="preserve">дства Газель, выехал на полосу, предназначенную для встречного движения в зоне действия дорожного знака 3.20 «Обгон запрещен» с пересечением горизонтальной линии разметки 1.1, чем нарушил п.1.3, 9.1.1 ПДД РФ. </w:t>
      </w:r>
    </w:p>
    <w:p w:rsidR="00EC4284" w:rsidP="00EC42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1D69BA">
        <w:rPr>
          <w:sz w:val="28"/>
          <w:szCs w:val="28"/>
        </w:rPr>
        <w:t>Коновалов А.А.</w:t>
      </w:r>
      <w:r>
        <w:rPr>
          <w:sz w:val="28"/>
          <w:szCs w:val="28"/>
        </w:rPr>
        <w:t xml:space="preserve"> не явился,</w:t>
      </w:r>
      <w:r>
        <w:rPr>
          <w:sz w:val="28"/>
          <w:szCs w:val="28"/>
        </w:rPr>
        <w:t xml:space="preserve"> о времени и месте рассмотрения дела об административном правонарушении извещен надлежащим образом</w:t>
      </w:r>
      <w:r w:rsidR="001D69BA">
        <w:rPr>
          <w:sz w:val="28"/>
          <w:szCs w:val="28"/>
        </w:rPr>
        <w:t>, просил о рассмотрении дела в его отсутствие, с правонарушением согласен</w:t>
      </w:r>
      <w:r>
        <w:rPr>
          <w:sz w:val="28"/>
          <w:szCs w:val="28"/>
        </w:rPr>
        <w:t>.</w:t>
      </w:r>
    </w:p>
    <w:p w:rsidR="00EC4284" w:rsidP="00EC42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в соответствии с требованиями ст. 25.1 КоАП РФ, мировой </w:t>
      </w:r>
      <w:r>
        <w:rPr>
          <w:sz w:val="28"/>
          <w:szCs w:val="28"/>
        </w:rPr>
        <w:t xml:space="preserve">судья приходит к выводу о надлежащем извещении </w:t>
      </w:r>
      <w:r w:rsidR="001D69BA">
        <w:rPr>
          <w:sz w:val="28"/>
          <w:szCs w:val="28"/>
        </w:rPr>
        <w:t>Коновалова А.А.</w:t>
      </w:r>
      <w:r>
        <w:rPr>
          <w:sz w:val="28"/>
          <w:szCs w:val="28"/>
        </w:rPr>
        <w:t xml:space="preserve"> о времени и месте рассмотрения дела об административном правонарушении и считает возможным рассмотреть дело об административном правонарушении в отношении </w:t>
      </w:r>
      <w:r w:rsidR="001D69BA">
        <w:rPr>
          <w:sz w:val="28"/>
          <w:szCs w:val="28"/>
        </w:rPr>
        <w:t>Коновалова А.А.</w:t>
      </w:r>
      <w:r>
        <w:rPr>
          <w:sz w:val="28"/>
          <w:szCs w:val="28"/>
        </w:rPr>
        <w:t xml:space="preserve"> в его отсутствие.  </w:t>
      </w:r>
    </w:p>
    <w:p w:rsidR="00EC4284" w:rsidP="00EC428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>
        <w:rPr>
          <w:sz w:val="28"/>
          <w:szCs w:val="28"/>
        </w:rPr>
        <w:t xml:space="preserve">ровой судья, исследовав материалы дела, считает, что вина </w:t>
      </w:r>
      <w:r w:rsidR="001D69BA">
        <w:rPr>
          <w:sz w:val="28"/>
          <w:szCs w:val="28"/>
        </w:rPr>
        <w:t>Коновалова А.А.</w:t>
      </w:r>
      <w:r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EC4284" w:rsidP="00EC4284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протоколом </w:t>
      </w:r>
      <w:r w:rsidRPr="00206F13">
        <w:rPr>
          <w:iCs/>
          <w:sz w:val="28"/>
          <w:szCs w:val="28"/>
        </w:rPr>
        <w:t>***</w:t>
      </w:r>
      <w:r>
        <w:rPr>
          <w:iCs/>
          <w:sz w:val="28"/>
          <w:szCs w:val="28"/>
        </w:rPr>
        <w:t xml:space="preserve"> об административном правонарушении от </w:t>
      </w:r>
      <w:r w:rsidR="001D69BA">
        <w:rPr>
          <w:iCs/>
          <w:sz w:val="28"/>
          <w:szCs w:val="28"/>
        </w:rPr>
        <w:t>25</w:t>
      </w:r>
      <w:r>
        <w:rPr>
          <w:iCs/>
          <w:sz w:val="28"/>
          <w:szCs w:val="28"/>
        </w:rPr>
        <w:t>.04.2024, согласно кото</w:t>
      </w:r>
      <w:r>
        <w:rPr>
          <w:iCs/>
          <w:sz w:val="28"/>
          <w:szCs w:val="28"/>
        </w:rPr>
        <w:t xml:space="preserve">рому </w:t>
      </w:r>
      <w:r w:rsidR="001D69BA">
        <w:rPr>
          <w:sz w:val="28"/>
          <w:szCs w:val="28"/>
        </w:rPr>
        <w:t xml:space="preserve">25 апреля 2024 года в 10 час. 05 мин. на 711 </w:t>
      </w:r>
      <w:r w:rsidR="001D69BA">
        <w:rPr>
          <w:sz w:val="28"/>
          <w:szCs w:val="28"/>
        </w:rPr>
        <w:t>км</w:t>
      </w:r>
      <w:r w:rsidR="001D69BA">
        <w:rPr>
          <w:sz w:val="28"/>
          <w:szCs w:val="28"/>
        </w:rPr>
        <w:t xml:space="preserve"> а/д Нефтеюганск – Мамонтово Нефтеюганского района, Коновалов А.А., управляя транспортным средством Камаз, государственный регистрационный знак </w:t>
      </w:r>
      <w:r w:rsidRPr="00206F13">
        <w:rPr>
          <w:sz w:val="28"/>
          <w:szCs w:val="28"/>
        </w:rPr>
        <w:t>***</w:t>
      </w:r>
      <w:r w:rsidR="001D69BA">
        <w:rPr>
          <w:sz w:val="28"/>
          <w:szCs w:val="28"/>
        </w:rPr>
        <w:t xml:space="preserve">, двигаясь со стороны г.Нефтеюганска в сторону г.Пыть-Яха, совершил обгона движущегося впереди транспортного средства Газель, выехал на полосу, предназначенную для встречного движения в зоне действия </w:t>
      </w:r>
      <w:r w:rsidR="001D69BA">
        <w:rPr>
          <w:sz w:val="28"/>
          <w:szCs w:val="28"/>
        </w:rPr>
        <w:t>дорожного знака 3.20 «Обгон запрещен» с пересечением горизонтальной линии разметки 1.1, чем нарушил п.1.3, 9.1.1 ПДД РФ.</w:t>
      </w:r>
      <w:r>
        <w:rPr>
          <w:sz w:val="28"/>
          <w:szCs w:val="28"/>
        </w:rPr>
        <w:t xml:space="preserve">  При составлении протокола, </w:t>
      </w:r>
      <w:r w:rsidR="001D69BA">
        <w:rPr>
          <w:sz w:val="28"/>
          <w:szCs w:val="28"/>
        </w:rPr>
        <w:t>Коновалову А.А.</w:t>
      </w:r>
      <w:r>
        <w:rPr>
          <w:sz w:val="28"/>
          <w:szCs w:val="28"/>
        </w:rPr>
        <w:t xml:space="preserve"> бы</w:t>
      </w:r>
      <w:r>
        <w:rPr>
          <w:bCs/>
          <w:sz w:val="28"/>
          <w:szCs w:val="28"/>
        </w:rPr>
        <w:t xml:space="preserve">ли </w:t>
      </w:r>
      <w:r>
        <w:rPr>
          <w:sz w:val="28"/>
          <w:szCs w:val="28"/>
        </w:rPr>
        <w:t xml:space="preserve">разъяснены положения ст.25.1 КоАП РФ, а также ст. 51 Конституции РФ, копия протокола вручена, о чем </w:t>
      </w:r>
      <w:r w:rsidR="001D69BA">
        <w:rPr>
          <w:sz w:val="28"/>
          <w:szCs w:val="28"/>
        </w:rPr>
        <w:t>Коновалов А.А.</w:t>
      </w:r>
      <w:r>
        <w:rPr>
          <w:sz w:val="28"/>
          <w:szCs w:val="28"/>
        </w:rPr>
        <w:t xml:space="preserve"> лично расписался в соответствующих графах протокола</w:t>
      </w:r>
      <w:r w:rsidR="00062D36">
        <w:rPr>
          <w:sz w:val="28"/>
          <w:szCs w:val="28"/>
        </w:rPr>
        <w:t>. В протоколе указал - согласен</w:t>
      </w:r>
      <w:r>
        <w:rPr>
          <w:sz w:val="28"/>
          <w:szCs w:val="28"/>
        </w:rPr>
        <w:t>;</w:t>
      </w:r>
    </w:p>
    <w:p w:rsidR="00EC4284" w:rsidP="00EC42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схемой места совершения административного правонарушения от </w:t>
      </w:r>
      <w:r w:rsidR="00062D36">
        <w:rPr>
          <w:sz w:val="28"/>
          <w:szCs w:val="28"/>
        </w:rPr>
        <w:t>25</w:t>
      </w:r>
      <w:r>
        <w:rPr>
          <w:sz w:val="28"/>
          <w:szCs w:val="28"/>
        </w:rPr>
        <w:t xml:space="preserve">.04.2024. Водитель </w:t>
      </w:r>
      <w:r w:rsidR="001D69BA">
        <w:rPr>
          <w:sz w:val="28"/>
          <w:szCs w:val="28"/>
        </w:rPr>
        <w:t>Коновалов А.А.</w:t>
      </w:r>
      <w:r>
        <w:rPr>
          <w:sz w:val="28"/>
          <w:szCs w:val="28"/>
        </w:rPr>
        <w:t xml:space="preserve"> со схемой ознакомлен;</w:t>
      </w:r>
    </w:p>
    <w:p w:rsidR="00EC4284" w:rsidP="00EC42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проектом организации дорожного движения на а/д г.Нефтеюганск – п.Мамонтово</w:t>
      </w:r>
      <w:r>
        <w:rPr>
          <w:sz w:val="28"/>
          <w:szCs w:val="28"/>
        </w:rPr>
        <w:t xml:space="preserve"> (на участке 712.129-км 697.612), согласно которому указанном участке дороги предусмотрен дорожный знак 3.20, дорожная разметка 1.1;</w:t>
      </w:r>
    </w:p>
    <w:p w:rsidR="00EC4284" w:rsidP="00EC42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="00062D36">
        <w:rPr>
          <w:sz w:val="28"/>
          <w:szCs w:val="28"/>
        </w:rPr>
        <w:t>командира</w:t>
      </w:r>
      <w:r>
        <w:rPr>
          <w:sz w:val="28"/>
          <w:szCs w:val="28"/>
        </w:rPr>
        <w:t xml:space="preserve"> взвода №</w:t>
      </w:r>
      <w:r w:rsidR="00062D36">
        <w:rPr>
          <w:sz w:val="28"/>
          <w:szCs w:val="28"/>
        </w:rPr>
        <w:t>1</w:t>
      </w:r>
      <w:r>
        <w:rPr>
          <w:sz w:val="28"/>
          <w:szCs w:val="28"/>
        </w:rPr>
        <w:t xml:space="preserve"> роты №2 ОБ ДПС ГИБДД УМВД России по ХМАО-Югре </w:t>
      </w:r>
      <w:r w:rsidR="00062D36">
        <w:rPr>
          <w:sz w:val="28"/>
          <w:szCs w:val="28"/>
        </w:rPr>
        <w:t xml:space="preserve">С. </w:t>
      </w:r>
      <w:r>
        <w:rPr>
          <w:sz w:val="28"/>
          <w:szCs w:val="28"/>
        </w:rPr>
        <w:t>об обнаружении административного п</w:t>
      </w:r>
      <w:r>
        <w:rPr>
          <w:sz w:val="28"/>
          <w:szCs w:val="28"/>
        </w:rPr>
        <w:t>равонарушения;</w:t>
      </w:r>
    </w:p>
    <w:p w:rsidR="00EC4284" w:rsidP="00EC42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операции с ВУ, согласно которой срок действия водительского удостоверения </w:t>
      </w:r>
      <w:r w:rsidR="001D69BA">
        <w:rPr>
          <w:sz w:val="28"/>
          <w:szCs w:val="28"/>
        </w:rPr>
        <w:t>Коновалова А.А.</w:t>
      </w:r>
      <w:r>
        <w:rPr>
          <w:sz w:val="28"/>
          <w:szCs w:val="28"/>
        </w:rPr>
        <w:t xml:space="preserve"> до </w:t>
      </w:r>
      <w:r w:rsidR="00062D36">
        <w:rPr>
          <w:sz w:val="28"/>
          <w:szCs w:val="28"/>
        </w:rPr>
        <w:t>24.12.2026</w:t>
      </w:r>
      <w:r>
        <w:rPr>
          <w:sz w:val="28"/>
          <w:szCs w:val="28"/>
        </w:rPr>
        <w:t>;</w:t>
      </w:r>
    </w:p>
    <w:p w:rsidR="00EC4284" w:rsidP="00EC42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реестром административных правонарушений;</w:t>
      </w:r>
    </w:p>
    <w:p w:rsidR="00EC4284" w:rsidP="00EC42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из которой следует, что автомобиль </w:t>
      </w:r>
      <w:r w:rsidR="00062D36">
        <w:rPr>
          <w:sz w:val="28"/>
          <w:szCs w:val="28"/>
        </w:rPr>
        <w:t>Камаз</w:t>
      </w:r>
      <w:r>
        <w:rPr>
          <w:sz w:val="28"/>
          <w:szCs w:val="28"/>
        </w:rPr>
        <w:t xml:space="preserve">, государственный регистрационный знак </w:t>
      </w:r>
      <w:r w:rsidRPr="00206F13">
        <w:rPr>
          <w:sz w:val="28"/>
          <w:szCs w:val="28"/>
        </w:rPr>
        <w:t>***</w:t>
      </w:r>
      <w:r>
        <w:rPr>
          <w:sz w:val="28"/>
          <w:szCs w:val="28"/>
        </w:rPr>
        <w:t xml:space="preserve">, при обгоне попутно движущегося грузового транспортного средства, допустил пересечение линии разметки 1.1, в зоне действия дорожного знака 3.20. </w:t>
      </w:r>
    </w:p>
    <w:p w:rsidR="00EC4284" w:rsidP="00EC4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частью 4 статьи 12.15 Кодекса Росси</w:t>
      </w:r>
      <w:r>
        <w:rPr>
          <w:sz w:val="28"/>
          <w:szCs w:val="28"/>
        </w:rPr>
        <w:t xml:space="preserve">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</w:t>
      </w:r>
      <w:r>
        <w:rPr>
          <w:sz w:val="28"/>
          <w:szCs w:val="28"/>
        </w:rPr>
        <w:t>случаев, предусмотренных частью 3 указанной статьи.</w:t>
      </w:r>
    </w:p>
    <w:p w:rsidR="00EC4284" w:rsidP="00EC4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</w:t>
      </w:r>
      <w:r>
        <w:rPr>
          <w:sz w:val="28"/>
          <w:szCs w:val="28"/>
        </w:rPr>
        <w:t>на сторону проезжей части дороги, предназначенную для встречного движения.</w:t>
      </w:r>
    </w:p>
    <w:p w:rsidR="00EC4284" w:rsidP="00EC42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</w:t>
      </w:r>
      <w:r>
        <w:rPr>
          <w:sz w:val="28"/>
          <w:szCs w:val="28"/>
        </w:rPr>
        <w:t>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C4284" w:rsidP="00EC42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Согласно п. 1.2 ПДД РФ «Обгон» - опережение одного или нескольких транспортных средств, связанное с выездом на полосу (ст</w:t>
      </w:r>
      <w:r>
        <w:rPr>
          <w:sz w:val="28"/>
          <w:szCs w:val="28"/>
        </w:rPr>
        <w:t>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EC4284" w:rsidP="00EC428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9.1.1 ПДД РФ на любых дорогах с двусторонним движением запрещается движение по полосе, предназн</w:t>
      </w:r>
      <w:r>
        <w:rPr>
          <w:sz w:val="28"/>
          <w:szCs w:val="28"/>
        </w:rPr>
        <w:t xml:space="preserve">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</w:t>
      </w:r>
      <w:r>
        <w:rPr>
          <w:sz w:val="28"/>
          <w:szCs w:val="28"/>
        </w:rPr>
        <w:t>расположена слева.</w:t>
      </w:r>
    </w:p>
    <w:p w:rsidR="00EC4284" w:rsidP="00EC4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Дорожный знак 3.20 "Обгон запрещен" Приложения 1 к Правилам дорожного</w:t>
      </w:r>
      <w:r>
        <w:rPr>
          <w:sz w:val="28"/>
          <w:szCs w:val="28"/>
        </w:rPr>
        <w:t xml:space="preserve"> движения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EC4284" w:rsidP="00EC4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Зона действия дорожного знака 3.20 "Обгон запрещен" распространяется </w:t>
      </w:r>
      <w:r>
        <w:rPr>
          <w:sz w:val="28"/>
          <w:szCs w:val="28"/>
        </w:rPr>
        <w:t xml:space="preserve">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в местах выезда с прилегающих к дороге территорий и в местах пересечения (примыкания) с </w:t>
      </w:r>
      <w:r>
        <w:rPr>
          <w:sz w:val="28"/>
          <w:szCs w:val="28"/>
        </w:rPr>
        <w:t>полевыми, лесными и другими второстепенными дорогами, перед которыми не установлены соответствующие знаки.</w:t>
      </w:r>
    </w:p>
    <w:p w:rsidR="00EC4284" w:rsidP="00EC42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смыслу закона, противоправный выезд на сторону дороги, предназначенную для встречного движения, представляет повышенную опасность для жизни, здоро</w:t>
      </w:r>
      <w:r>
        <w:rPr>
          <w:sz w:val="28"/>
          <w:szCs w:val="28"/>
        </w:rPr>
        <w:t>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данное деяние, исходя из содержания част</w:t>
      </w:r>
      <w:r>
        <w:rPr>
          <w:sz w:val="28"/>
          <w:szCs w:val="28"/>
        </w:rPr>
        <w:t>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EC4284" w:rsidRPr="00EC4284" w:rsidP="00EC42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Согласно Постановлению Пленума </w:t>
      </w:r>
      <w:r>
        <w:rPr>
          <w:sz w:val="28"/>
          <w:szCs w:val="28"/>
        </w:rPr>
        <w:t>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(п.15) дейс</w:t>
      </w:r>
      <w:r>
        <w:rPr>
          <w:sz w:val="28"/>
          <w:szCs w:val="28"/>
        </w:rPr>
        <w:t>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</w:t>
      </w:r>
      <w:r>
        <w:rPr>
          <w:sz w:val="28"/>
          <w:szCs w:val="28"/>
        </w:rPr>
        <w:t xml:space="preserve">ункт 1.2 ПДД РФ), которые квалифицируются по части 3 данной статьи), подлежат квалификации по части </w:t>
      </w:r>
      <w:r w:rsidRPr="00EC4284">
        <w:rPr>
          <w:sz w:val="28"/>
          <w:szCs w:val="28"/>
        </w:rPr>
        <w:t>4 статьи 12.15 КоАП РФ.</w:t>
      </w:r>
    </w:p>
    <w:p w:rsidR="00EC4284" w:rsidP="00EC4284">
      <w:pPr>
        <w:ind w:firstLine="708"/>
        <w:jc w:val="both"/>
        <w:rPr>
          <w:sz w:val="28"/>
          <w:szCs w:val="28"/>
        </w:rPr>
      </w:pPr>
      <w:r w:rsidRPr="00EC4284">
        <w:rPr>
          <w:sz w:val="28"/>
          <w:szCs w:val="28"/>
        </w:rPr>
        <w:t xml:space="preserve">При этом,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EC4284">
          <w:rPr>
            <w:rStyle w:val="Hyperlink"/>
            <w:color w:val="auto"/>
            <w:sz w:val="28"/>
            <w:szCs w:val="28"/>
            <w:u w:val="none"/>
          </w:rPr>
          <w:t>ПДД</w:t>
        </w:r>
      </w:hyperlink>
      <w:r w:rsidRPr="00EC4284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5" w:history="1">
        <w:r w:rsidRPr="00EC4284">
          <w:rPr>
            <w:rStyle w:val="Hyperlink"/>
            <w:color w:val="auto"/>
            <w:sz w:val="28"/>
            <w:szCs w:val="28"/>
            <w:u w:val="none"/>
          </w:rPr>
          <w:t>части 4 статьи 12.15</w:t>
        </w:r>
      </w:hyperlink>
      <w:r w:rsidRPr="00EC4284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(п.15).</w:t>
      </w:r>
    </w:p>
    <w:p w:rsidR="00EC4284" w:rsidP="00EC4284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Действия </w:t>
      </w:r>
      <w:r w:rsidR="001D69BA">
        <w:rPr>
          <w:sz w:val="28"/>
          <w:szCs w:val="28"/>
        </w:rPr>
        <w:t>Коновалова А.А.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суд квалифицирует по ч. 4 ст. 12.15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iCs/>
          <w:sz w:val="28"/>
          <w:szCs w:val="28"/>
        </w:rPr>
        <w:t xml:space="preserve"> как выезд в на</w:t>
      </w:r>
      <w:r>
        <w:rPr>
          <w:iCs/>
          <w:sz w:val="28"/>
          <w:szCs w:val="28"/>
        </w:rPr>
        <w:t xml:space="preserve">рушение Правил дорожного движения на сторону дороги, предназначенную для встречного движения, за исключением случаев, предусмотренных ч. 3 ст. 12.15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iCs/>
          <w:sz w:val="28"/>
          <w:szCs w:val="28"/>
        </w:rPr>
        <w:t xml:space="preserve">. </w:t>
      </w:r>
    </w:p>
    <w:p w:rsidR="00EC4284" w:rsidP="00EC4284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  <w:t>Обстоятельством, смягчающим администра</w:t>
      </w:r>
      <w:r>
        <w:rPr>
          <w:iCs/>
          <w:sz w:val="28"/>
          <w:szCs w:val="28"/>
        </w:rPr>
        <w:t xml:space="preserve">тивную ответственность в соответствии со ст. 4.2 </w:t>
      </w:r>
      <w:r>
        <w:rPr>
          <w:sz w:val="28"/>
          <w:szCs w:val="28"/>
        </w:rPr>
        <w:t>Кодекса Российской Федерации об административных правонарушениях, является признание вины.</w:t>
      </w:r>
    </w:p>
    <w:p w:rsidR="00EC4284" w:rsidP="00EC4284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Обстоятельств, отягчающих административную ответственность в соответствии со ст.4.3 </w:t>
      </w:r>
      <w:r>
        <w:rPr>
          <w:sz w:val="28"/>
          <w:szCs w:val="28"/>
        </w:rPr>
        <w:t xml:space="preserve">Кодекса Российской Федерации об </w:t>
      </w:r>
      <w:r>
        <w:rPr>
          <w:sz w:val="28"/>
          <w:szCs w:val="28"/>
        </w:rPr>
        <w:t>административных правонарушениях, не имеется.</w:t>
      </w:r>
    </w:p>
    <w:p w:rsidR="00EC4284" w:rsidP="00EC4284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Учитывая вышеизложенное суд, при назначении наказания мировой судья считает возможным назначить наказание в виде административного штрафа.         </w:t>
      </w:r>
    </w:p>
    <w:p w:rsidR="00EC4284" w:rsidP="00EC4284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На основании изложенного, руководствуясь ст. 29.9, 29.10 Кодекса</w:t>
      </w:r>
      <w:r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iCs/>
          <w:sz w:val="28"/>
          <w:szCs w:val="28"/>
        </w:rPr>
        <w:t>, суд</w:t>
      </w:r>
    </w:p>
    <w:p w:rsidR="00EC4284" w:rsidP="00EC4284">
      <w:pPr>
        <w:jc w:val="both"/>
        <w:rPr>
          <w:iCs/>
          <w:sz w:val="28"/>
          <w:szCs w:val="28"/>
        </w:rPr>
      </w:pPr>
    </w:p>
    <w:p w:rsidR="00EC4284" w:rsidP="00EC4284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ПОСТАНОВИЛ: </w:t>
      </w:r>
    </w:p>
    <w:p w:rsidR="00EC4284" w:rsidP="00EC42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062D36">
        <w:rPr>
          <w:sz w:val="28"/>
          <w:szCs w:val="28"/>
        </w:rPr>
        <w:t>Коновалова А</w:t>
      </w:r>
      <w:r w:rsidRPr="00206F13">
        <w:rPr>
          <w:sz w:val="28"/>
          <w:szCs w:val="28"/>
        </w:rPr>
        <w:t>.</w:t>
      </w:r>
      <w:r w:rsidR="00062D36">
        <w:rPr>
          <w:sz w:val="28"/>
          <w:szCs w:val="28"/>
        </w:rPr>
        <w:t>А</w:t>
      </w:r>
      <w:r w:rsidRPr="00206F13">
        <w:rPr>
          <w:sz w:val="28"/>
          <w:szCs w:val="28"/>
        </w:rPr>
        <w:t>.</w:t>
      </w:r>
      <w:r w:rsidR="00062D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правонарушения, предусмотренного </w:t>
      </w:r>
      <w:r>
        <w:rPr>
          <w:iCs/>
          <w:sz w:val="28"/>
          <w:szCs w:val="28"/>
        </w:rPr>
        <w:t xml:space="preserve">частью 4 статьи 12.15 </w:t>
      </w:r>
      <w:r>
        <w:rPr>
          <w:sz w:val="28"/>
          <w:szCs w:val="28"/>
        </w:rPr>
        <w:t>Кодекса Российской Федерации об административных правонарушениях и назначить ему наказание в виде административного штрафа в размере 5000 рублей.</w:t>
      </w:r>
    </w:p>
    <w:p w:rsidR="00EC4284" w:rsidP="00EC4284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При уплате административного штрафа не позднее двадцати дней со дня вынесения постановле</w:t>
      </w:r>
      <w:r>
        <w:rPr>
          <w:rFonts w:ascii="Times New Roman" w:hAnsi="Times New Roman" w:cs="Times New Roman"/>
          <w:sz w:val="28"/>
          <w:szCs w:val="28"/>
          <w:lang w:bidi="ru-RU"/>
        </w:rPr>
        <w:t>ния о наложении административного штрафа, административный штраф может быть уплачен в размере 2500 рублей.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EC4284" w:rsidP="00EC4284">
      <w:pPr>
        <w:tabs>
          <w:tab w:val="left" w:pos="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Штраф должен быть уплачен не позднее шестидесяти дней со дня вступления постановления в законную силу на расчетный счет: 03100643000000018700 Получ</w:t>
      </w:r>
      <w:r>
        <w:rPr>
          <w:sz w:val="28"/>
          <w:szCs w:val="28"/>
        </w:rPr>
        <w:t xml:space="preserve">атель УФК по ХМАО-Югре (УМВД России по ХМАО-Югре) Банк РКЦ г. Ханты-Мансийска БИК 007162163 ОКТМО 71871000 ИНН  8601010390 КПП 860101001, Вид платежа КБК 18811601123010001140, к/с 40102810245370000007 УИН </w:t>
      </w:r>
      <w:r w:rsidR="00062D36">
        <w:rPr>
          <w:sz w:val="28"/>
          <w:szCs w:val="28"/>
        </w:rPr>
        <w:t>18810486240910207348</w:t>
      </w:r>
      <w:r>
        <w:rPr>
          <w:sz w:val="28"/>
          <w:szCs w:val="28"/>
        </w:rPr>
        <w:t>.</w:t>
      </w:r>
    </w:p>
    <w:p w:rsidR="00EC4284" w:rsidP="00EC42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</w:t>
      </w:r>
      <w:r>
        <w:rPr>
          <w:sz w:val="28"/>
          <w:szCs w:val="28"/>
        </w:rPr>
        <w:t>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EC4284" w:rsidP="00EC4284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>
        <w:rPr>
          <w:iCs/>
          <w:sz w:val="28"/>
          <w:szCs w:val="28"/>
        </w:rPr>
        <w:tab/>
        <w:t>Постановление может быть обжаловано в Нефтеюганский рай</w:t>
      </w:r>
      <w:r>
        <w:rPr>
          <w:iCs/>
          <w:sz w:val="28"/>
          <w:szCs w:val="28"/>
        </w:rPr>
        <w:t>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EC4284" w:rsidP="00EC42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206F13" w:rsidP="00206F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EC4284" w:rsidP="00206F13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ировой судья                                                       </w:t>
      </w:r>
      <w:r>
        <w:rPr>
          <w:sz w:val="28"/>
          <w:szCs w:val="28"/>
        </w:rPr>
        <w:t>Е.А.Таскаева</w:t>
      </w:r>
    </w:p>
    <w:p w:rsidR="00EC4284" w:rsidP="00EC4284">
      <w:pPr>
        <w:rPr>
          <w:sz w:val="28"/>
          <w:szCs w:val="28"/>
        </w:rPr>
      </w:pPr>
    </w:p>
    <w:p w:rsidR="00EC4284" w:rsidP="00EC4284">
      <w:pPr>
        <w:suppressAutoHyphens/>
        <w:jc w:val="both"/>
        <w:rPr>
          <w:bCs/>
          <w:spacing w:val="-5"/>
          <w:sz w:val="28"/>
          <w:szCs w:val="28"/>
          <w:lang w:eastAsia="ar-SA"/>
        </w:rPr>
      </w:pPr>
    </w:p>
    <w:p w:rsidR="00EC4284" w:rsidP="00EC4284">
      <w:pPr>
        <w:suppressAutoHyphens/>
        <w:jc w:val="both"/>
        <w:rPr>
          <w:bCs/>
          <w:spacing w:val="-5"/>
          <w:sz w:val="28"/>
          <w:szCs w:val="28"/>
          <w:lang w:eastAsia="ar-SA"/>
        </w:rPr>
      </w:pPr>
    </w:p>
    <w:p w:rsidR="00EC4284" w:rsidP="00EC4284">
      <w:pPr>
        <w:rPr>
          <w:sz w:val="28"/>
          <w:szCs w:val="28"/>
        </w:rPr>
      </w:pPr>
    </w:p>
    <w:p w:rsidR="00EC4284" w:rsidP="00EC4284">
      <w:pPr>
        <w:rPr>
          <w:sz w:val="28"/>
          <w:szCs w:val="28"/>
        </w:rPr>
      </w:pPr>
    </w:p>
    <w:p w:rsidR="00EC4284" w:rsidP="00EC4284"/>
    <w:p w:rsidR="0013787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56"/>
    <w:rsid w:val="00062D36"/>
    <w:rsid w:val="00072E56"/>
    <w:rsid w:val="00137870"/>
    <w:rsid w:val="001D69BA"/>
    <w:rsid w:val="00206F13"/>
    <w:rsid w:val="00B8415E"/>
    <w:rsid w:val="00EC42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FBDF3B1-7FD1-4703-9474-BF1035DE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C4284"/>
    <w:rPr>
      <w:color w:val="3C5F87"/>
      <w:u w:val="single"/>
    </w:rPr>
  </w:style>
  <w:style w:type="paragraph" w:styleId="BodyText">
    <w:name w:val="Body Text"/>
    <w:basedOn w:val="Normal"/>
    <w:link w:val="a"/>
    <w:semiHidden/>
    <w:unhideWhenUsed/>
    <w:rsid w:val="00EC4284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EC42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locked/>
    <w:rsid w:val="00EC4284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EC4284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